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CB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河北高速公路开发（集团）有限公司</w:t>
      </w:r>
    </w:p>
    <w:p w14:paraId="09313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高速公路通信管道招租公告</w:t>
      </w:r>
    </w:p>
    <w:p w14:paraId="0FE70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60071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为了充分发挥高速公路通信管道资源优势，实现资源共享、互利共赢，决定对闲置高速公路通信管道进行公开招租。现将有关事宜公告如下：</w:t>
      </w:r>
    </w:p>
    <w:p w14:paraId="79C0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一、基本情况</w:t>
      </w:r>
    </w:p>
    <w:p w14:paraId="060B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河北高速公路开发（集团）有限公司是河北交通投资集团有限公司的全资子公司，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业务范围涵盖高速公路的养护、运营管理以及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路衍产业的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经营开发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</w:rPr>
        <w:t>统筹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</w:rPr>
        <w:t>所属1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高速公路运营管理单位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</w:rPr>
        <w:t>30条路段、3207公里高速公路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高开集团系统高速路网资源丰富，既有京港澳、京昆、京藏、京新、京秦、荣乌、秦滨等国高网资源，也有太行山、曲港、迁曹、唐廊唐山段等省网高速资源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目前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对外租赁管道资源达1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5843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公里，覆盖了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河北省11个地级市、83个县（区或县级市）</w:t>
      </w:r>
      <w:r>
        <w:rPr>
          <w:rFonts w:hint="default" w:ascii="Times New Roman" w:hAnsi="Times New Roman" w:eastAsia="方正仿宋_GBK" w:cs="Times New Roman"/>
          <w:bCs/>
          <w:sz w:val="30"/>
          <w:szCs w:val="30"/>
          <w:highlight w:val="none"/>
          <w:lang w:val="en-US" w:eastAsia="zh-CN"/>
        </w:rPr>
        <w:t>。</w:t>
      </w:r>
    </w:p>
    <w:p w14:paraId="08274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二、招租范围</w:t>
      </w:r>
    </w:p>
    <w:p w14:paraId="5B00D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本次招租范围为我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集团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所辖高速公路的通信管道，具体路段和管道数量详见附件。</w:t>
      </w:r>
    </w:p>
    <w:p w14:paraId="2B015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三、招租条件</w:t>
      </w:r>
    </w:p>
    <w:p w14:paraId="7AAB7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1.承租方须为具有合法经营资格的法人单位或其他组织，具备相应的经营实力和信誉度。</w:t>
      </w:r>
    </w:p>
    <w:p w14:paraId="5BBAB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2.承租方须具备相应的管道建设和维护能力，确保通信管道的正常运行和维护。</w:t>
      </w:r>
    </w:p>
    <w:p w14:paraId="1F9ED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3.承租方须遵守国家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行业和河北省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法律法规和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河北交通投资集团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的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关规定，不得将租赁的通信管道用于非法用途。</w:t>
      </w:r>
    </w:p>
    <w:p w14:paraId="0EB7E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四、招租方式</w:t>
      </w:r>
    </w:p>
    <w:p w14:paraId="552AA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公开招租。</w:t>
      </w:r>
    </w:p>
    <w:p w14:paraId="4EC5B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租金：根据行业相关标准，经双方协商确定。</w:t>
      </w:r>
    </w:p>
    <w:p w14:paraId="0FF6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五、租赁期限</w:t>
      </w:r>
    </w:p>
    <w:p w14:paraId="59929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租赁期限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不少于1年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。具体起止日期在合同中约定；合同由出租方提供。</w:t>
      </w:r>
    </w:p>
    <w:p w14:paraId="7B4BF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六、其他事项</w:t>
      </w:r>
    </w:p>
    <w:p w14:paraId="23EF1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本招租公告长期有效。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本公告未尽事宜，由我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集团组织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高速公路运营管理企业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与承租方协商解决。</w:t>
      </w:r>
    </w:p>
    <w:p w14:paraId="385B5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敬请广大承租方积极参与本次招租活动。</w:t>
      </w:r>
    </w:p>
    <w:p w14:paraId="47F39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联系人：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樊先生、胡女士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，电话：0311-873701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 w14:paraId="5A545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特此公告。</w:t>
      </w:r>
    </w:p>
    <w:p w14:paraId="20E76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737C6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 w14:paraId="4D41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      2024年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21日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2Y3NzBlN2VlODA1NjY5YjM1MGEyOTZkNGZjMDIifQ=="/>
  </w:docVars>
  <w:rsids>
    <w:rsidRoot w:val="00000000"/>
    <w:rsid w:val="001A4716"/>
    <w:rsid w:val="011B0745"/>
    <w:rsid w:val="016C0FA1"/>
    <w:rsid w:val="01F27228"/>
    <w:rsid w:val="02931780"/>
    <w:rsid w:val="04B57AAA"/>
    <w:rsid w:val="0A801619"/>
    <w:rsid w:val="0B4B3522"/>
    <w:rsid w:val="0D701EF3"/>
    <w:rsid w:val="0EC1579C"/>
    <w:rsid w:val="10E63DD4"/>
    <w:rsid w:val="123A47A4"/>
    <w:rsid w:val="13201E82"/>
    <w:rsid w:val="13217712"/>
    <w:rsid w:val="13EE7172"/>
    <w:rsid w:val="15007C9A"/>
    <w:rsid w:val="17271F83"/>
    <w:rsid w:val="185C18D1"/>
    <w:rsid w:val="18744D54"/>
    <w:rsid w:val="197467ED"/>
    <w:rsid w:val="19756550"/>
    <w:rsid w:val="1EC503BE"/>
    <w:rsid w:val="206C46C2"/>
    <w:rsid w:val="20CC5161"/>
    <w:rsid w:val="20E52203"/>
    <w:rsid w:val="2247149A"/>
    <w:rsid w:val="241237D2"/>
    <w:rsid w:val="24822706"/>
    <w:rsid w:val="25164BFC"/>
    <w:rsid w:val="26D134D1"/>
    <w:rsid w:val="285D1733"/>
    <w:rsid w:val="2976035F"/>
    <w:rsid w:val="29F31CF8"/>
    <w:rsid w:val="2AA5611A"/>
    <w:rsid w:val="2B30453E"/>
    <w:rsid w:val="2B8054C5"/>
    <w:rsid w:val="2D306A77"/>
    <w:rsid w:val="2D77388E"/>
    <w:rsid w:val="2E344345"/>
    <w:rsid w:val="2E656D96"/>
    <w:rsid w:val="2F103A6C"/>
    <w:rsid w:val="30C85BD0"/>
    <w:rsid w:val="33966EA6"/>
    <w:rsid w:val="36633851"/>
    <w:rsid w:val="371649C0"/>
    <w:rsid w:val="38D94467"/>
    <w:rsid w:val="393F3379"/>
    <w:rsid w:val="3AD82C28"/>
    <w:rsid w:val="3BC92571"/>
    <w:rsid w:val="3D0659C6"/>
    <w:rsid w:val="430664B8"/>
    <w:rsid w:val="436112E1"/>
    <w:rsid w:val="440700DA"/>
    <w:rsid w:val="44A21BB1"/>
    <w:rsid w:val="46071219"/>
    <w:rsid w:val="48117779"/>
    <w:rsid w:val="481E1E96"/>
    <w:rsid w:val="483906A7"/>
    <w:rsid w:val="48667D64"/>
    <w:rsid w:val="4900025B"/>
    <w:rsid w:val="493452DA"/>
    <w:rsid w:val="4958390F"/>
    <w:rsid w:val="4A5B1180"/>
    <w:rsid w:val="4A74541F"/>
    <w:rsid w:val="4D1B778D"/>
    <w:rsid w:val="4D7C5695"/>
    <w:rsid w:val="4DBF068B"/>
    <w:rsid w:val="4F5F0DCA"/>
    <w:rsid w:val="4F822D0B"/>
    <w:rsid w:val="50FE0AB7"/>
    <w:rsid w:val="51AE689A"/>
    <w:rsid w:val="54972DB4"/>
    <w:rsid w:val="554A2714"/>
    <w:rsid w:val="55A64F1D"/>
    <w:rsid w:val="56046C67"/>
    <w:rsid w:val="564B02FA"/>
    <w:rsid w:val="57067E11"/>
    <w:rsid w:val="5821600A"/>
    <w:rsid w:val="587B479B"/>
    <w:rsid w:val="59C34FF0"/>
    <w:rsid w:val="59EF4D8B"/>
    <w:rsid w:val="5AC60C79"/>
    <w:rsid w:val="5AFE1DDF"/>
    <w:rsid w:val="5B6009AF"/>
    <w:rsid w:val="5BC528FD"/>
    <w:rsid w:val="5C335AB8"/>
    <w:rsid w:val="5C6A7000"/>
    <w:rsid w:val="5C984B78"/>
    <w:rsid w:val="60DA7EF5"/>
    <w:rsid w:val="60EF6F6D"/>
    <w:rsid w:val="61F07FA8"/>
    <w:rsid w:val="63100901"/>
    <w:rsid w:val="63957059"/>
    <w:rsid w:val="65F46D7B"/>
    <w:rsid w:val="68C55CEA"/>
    <w:rsid w:val="68F0088D"/>
    <w:rsid w:val="6AEB67B2"/>
    <w:rsid w:val="6BD52E17"/>
    <w:rsid w:val="6C5F7F10"/>
    <w:rsid w:val="6CD26C28"/>
    <w:rsid w:val="6D036DE1"/>
    <w:rsid w:val="6E5F4F6A"/>
    <w:rsid w:val="712A23D8"/>
    <w:rsid w:val="720009F5"/>
    <w:rsid w:val="72D119A7"/>
    <w:rsid w:val="759600AD"/>
    <w:rsid w:val="75CA0DE4"/>
    <w:rsid w:val="77884E28"/>
    <w:rsid w:val="77B74BD0"/>
    <w:rsid w:val="79A635C8"/>
    <w:rsid w:val="7AA8546C"/>
    <w:rsid w:val="7CEA58C8"/>
    <w:rsid w:val="7E130E4E"/>
    <w:rsid w:val="7E4C7CC7"/>
    <w:rsid w:val="7FE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679</Characters>
  <Lines>0</Lines>
  <Paragraphs>0</Paragraphs>
  <TotalTime>138</TotalTime>
  <ScaleCrop>false</ScaleCrop>
  <LinksUpToDate>false</LinksUpToDate>
  <CharactersWithSpaces>707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2024-03-07T06:51:00Z</dcterms:created>
  <dc:creator>lenovo</dc:creator>
  <cp:lastModifiedBy>十二</cp:lastModifiedBy>
  <dcterms:modified xsi:type="dcterms:W3CDTF">2024-11-05T02:44:32Z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F4AFBB681D6D46CB961BC30E5FE3F237_13</vt:lpwstr>
  </property>
</Properties>
</file>